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2F095A9" wp14:editId="02AA30A4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B01EB5" w:rsidRDefault="00AC4F2E">
      <w:pPr>
        <w:rPr>
          <w:rFonts w:cs="Times New Roman"/>
          <w:b/>
          <w:sz w:val="32"/>
          <w:szCs w:val="32"/>
        </w:rPr>
      </w:pPr>
      <w:r w:rsidRPr="00B01EB5">
        <w:rPr>
          <w:rFonts w:cs="Times New Roman"/>
          <w:b/>
          <w:sz w:val="32"/>
          <w:szCs w:val="32"/>
        </w:rPr>
        <w:t>The</w:t>
      </w:r>
      <w:r w:rsidR="00740BF5">
        <w:rPr>
          <w:rFonts w:cs="Times New Roman"/>
          <w:b/>
          <w:sz w:val="32"/>
          <w:szCs w:val="32"/>
        </w:rPr>
        <w:t xml:space="preserve"> </w:t>
      </w:r>
      <w:proofErr w:type="spellStart"/>
      <w:r w:rsidR="00740BF5">
        <w:rPr>
          <w:rFonts w:cs="Times New Roman"/>
          <w:b/>
          <w:sz w:val="32"/>
          <w:szCs w:val="32"/>
        </w:rPr>
        <w:t>Brislington</w:t>
      </w:r>
      <w:proofErr w:type="spellEnd"/>
      <w:r w:rsidRPr="00B01EB5">
        <w:rPr>
          <w:rFonts w:cs="Times New Roman"/>
          <w:b/>
          <w:sz w:val="32"/>
          <w:szCs w:val="32"/>
        </w:rPr>
        <w:t xml:space="preserve"> Village Pre-school</w:t>
      </w:r>
      <w:r w:rsidR="00F52EFB" w:rsidRPr="00B01EB5">
        <w:rPr>
          <w:rFonts w:cs="Times New Roman"/>
          <w:b/>
          <w:sz w:val="32"/>
          <w:szCs w:val="32"/>
        </w:rPr>
        <w:t xml:space="preserve"> Ltd</w:t>
      </w:r>
      <w:r w:rsidRPr="00B01EB5">
        <w:rPr>
          <w:rFonts w:cs="Times New Roman"/>
          <w:b/>
          <w:sz w:val="32"/>
          <w:szCs w:val="32"/>
        </w:rPr>
        <w:t xml:space="preserve"> </w:t>
      </w:r>
      <w:r w:rsidR="00BF315E">
        <w:rPr>
          <w:rFonts w:cs="Times New Roman"/>
          <w:b/>
          <w:sz w:val="32"/>
          <w:szCs w:val="32"/>
        </w:rPr>
        <w:t>Whistle blowing</w:t>
      </w:r>
      <w:r w:rsidRPr="00B01EB5">
        <w:rPr>
          <w:rFonts w:cs="Times New Roman"/>
          <w:b/>
          <w:sz w:val="32"/>
          <w:szCs w:val="32"/>
        </w:rPr>
        <w:t xml:space="preserve"> policy</w:t>
      </w:r>
    </w:p>
    <w:p w:rsidR="00C97DE8" w:rsidRDefault="00C97DE8">
      <w:pPr>
        <w:rPr>
          <w:rFonts w:cs="Times New Roman"/>
          <w:b/>
          <w:sz w:val="32"/>
          <w:szCs w:val="32"/>
          <w:u w:val="single"/>
        </w:rPr>
      </w:pPr>
      <w:r w:rsidRPr="00B01EB5">
        <w:rPr>
          <w:rFonts w:cs="Times New Roman"/>
          <w:b/>
          <w:sz w:val="32"/>
          <w:szCs w:val="32"/>
          <w:u w:val="single"/>
        </w:rPr>
        <w:t>Statement of Intent</w:t>
      </w:r>
    </w:p>
    <w:p w:rsidR="001E583B" w:rsidRDefault="001E583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The </w:t>
      </w:r>
      <w:proofErr w:type="spellStart"/>
      <w:r>
        <w:rPr>
          <w:rFonts w:cs="Times New Roman"/>
          <w:sz w:val="32"/>
          <w:szCs w:val="32"/>
        </w:rPr>
        <w:t>Brislington</w:t>
      </w:r>
      <w:proofErr w:type="spellEnd"/>
      <w:r>
        <w:rPr>
          <w:rFonts w:cs="Times New Roman"/>
          <w:sz w:val="32"/>
          <w:szCs w:val="32"/>
        </w:rPr>
        <w:t xml:space="preserve"> Village Pre-school is committed to providing childcare of the highest standard in a safe, secure and diverse environment with equality of opportunity for all.  In line with this commitment we expect employees and others that we deal with, to recognise a d</w:t>
      </w:r>
      <w:r w:rsidR="001252A1">
        <w:rPr>
          <w:rFonts w:cs="Times New Roman"/>
          <w:sz w:val="32"/>
          <w:szCs w:val="32"/>
        </w:rPr>
        <w:t>uty of care to the orga</w:t>
      </w:r>
      <w:bookmarkStart w:id="0" w:name="_GoBack"/>
      <w:bookmarkEnd w:id="0"/>
      <w:r>
        <w:rPr>
          <w:rFonts w:cs="Times New Roman"/>
          <w:sz w:val="32"/>
          <w:szCs w:val="32"/>
        </w:rPr>
        <w:t>nisation and its learners.</w:t>
      </w:r>
    </w:p>
    <w:p w:rsidR="00C97DE8" w:rsidRDefault="00C97DE8" w:rsidP="001E583B">
      <w:pPr>
        <w:rPr>
          <w:rFonts w:cs="Times New Roman"/>
          <w:b/>
          <w:sz w:val="32"/>
          <w:szCs w:val="32"/>
          <w:u w:val="single"/>
        </w:rPr>
      </w:pPr>
      <w:r w:rsidRPr="00B01EB5">
        <w:rPr>
          <w:rFonts w:cs="Times New Roman"/>
          <w:b/>
          <w:sz w:val="32"/>
          <w:szCs w:val="32"/>
          <w:u w:val="single"/>
        </w:rPr>
        <w:t>Aims</w:t>
      </w:r>
    </w:p>
    <w:p w:rsidR="001E583B" w:rsidRPr="001E583B" w:rsidRDefault="001E583B" w:rsidP="001E583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The </w:t>
      </w:r>
      <w:proofErr w:type="spellStart"/>
      <w:r>
        <w:rPr>
          <w:rFonts w:cs="Times New Roman"/>
          <w:sz w:val="32"/>
          <w:szCs w:val="32"/>
        </w:rPr>
        <w:t>Brislington</w:t>
      </w:r>
      <w:proofErr w:type="spellEnd"/>
      <w:r>
        <w:rPr>
          <w:rFonts w:cs="Times New Roman"/>
          <w:sz w:val="32"/>
          <w:szCs w:val="32"/>
        </w:rPr>
        <w:t xml:space="preserve"> Village Pre-school will ensure all staff/volunteers have the opportunity to report any concerns in an open and transparent manner.  The pre-school is fully committed to the highest possible standards of openness, probity and accountability.  In line with this we except staff/volunteers who have concerns about any aspect of work and practices to come forward and voice those concerns. </w:t>
      </w:r>
    </w:p>
    <w:p w:rsidR="00FF0C4D" w:rsidRDefault="00C97DE8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B01EB5">
        <w:rPr>
          <w:rFonts w:cs="Times New Roman"/>
          <w:b/>
          <w:sz w:val="32"/>
          <w:szCs w:val="32"/>
          <w:u w:val="single"/>
        </w:rPr>
        <w:t>Method</w:t>
      </w:r>
      <w:r w:rsidR="00061B54" w:rsidRPr="00B01EB5">
        <w:rPr>
          <w:rFonts w:cs="Times New Roman"/>
          <w:b/>
          <w:sz w:val="32"/>
          <w:szCs w:val="32"/>
          <w:u w:val="single"/>
        </w:rPr>
        <w:t>s</w:t>
      </w:r>
    </w:p>
    <w:p w:rsidR="00FF0C4D" w:rsidRDefault="00FF0C4D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FF0C4D" w:rsidRDefault="00FF0C4D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Any person, who has a concern, is able to raise disclosures about wrongdoing under this policy, in order that problems can be identified and resolved quickly.</w:t>
      </w:r>
    </w:p>
    <w:p w:rsidR="00FF0C4D" w:rsidRDefault="00FF0C4D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FF0C4D" w:rsidRDefault="00FF0C4D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Staff/volunteers raising a concern in good faith (and not making false and vexatious allegations) will be protected from possible victimisation under this policy.</w:t>
      </w:r>
    </w:p>
    <w:p w:rsidR="00FF0C4D" w:rsidRDefault="00FF0C4D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FF0C4D" w:rsidRDefault="00FF0C4D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The pre-school recognises that the decision to report a concern can be a difficult one to make.  Employees/volunteers raising legitimate concerns have nothing to fear as you will be doing your duty to your employer and those for whom you provide a service</w:t>
      </w:r>
      <w:r w:rsidR="00C839A3">
        <w:rPr>
          <w:rFonts w:cs="Times New Roman"/>
          <w:sz w:val="32"/>
          <w:szCs w:val="32"/>
        </w:rPr>
        <w:t>.  The pre-school will not tolerate any harassment or victimisation (including informal pressures) and will take appropriate action to protect you if you raise a concern in good faith.</w:t>
      </w:r>
    </w:p>
    <w:p w:rsidR="00C839A3" w:rsidRDefault="00C839A3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C839A3" w:rsidRDefault="00C839A3" w:rsidP="00FF0C4D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All concerns will be treated in confidence and every effort will be made no</w:t>
      </w:r>
      <w:r w:rsidR="00E90A77">
        <w:rPr>
          <w:rFonts w:cs="Times New Roman"/>
          <w:sz w:val="32"/>
          <w:szCs w:val="32"/>
        </w:rPr>
        <w:t>t</w:t>
      </w:r>
      <w:r>
        <w:rPr>
          <w:rFonts w:cs="Times New Roman"/>
          <w:sz w:val="32"/>
          <w:szCs w:val="32"/>
        </w:rPr>
        <w:t xml:space="preserve"> to reveal your identity if you so wish.  However, you may need to come forward as a witness if the serious concern results in external agency involvement.</w:t>
      </w:r>
    </w:p>
    <w:p w:rsidR="00C839A3" w:rsidRDefault="00C839A3" w:rsidP="00C839A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C839A3" w:rsidRDefault="00C839A3" w:rsidP="00C839A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Please note that:</w:t>
      </w:r>
    </w:p>
    <w:p w:rsidR="00C839A3" w:rsidRDefault="00C839A3" w:rsidP="00C83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Staff/volunteers must disclose the information in good faith.</w:t>
      </w:r>
    </w:p>
    <w:p w:rsidR="00C839A3" w:rsidRDefault="00C839A3" w:rsidP="00C83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Staff/volunteers must believe it to be substantially true.</w:t>
      </w:r>
    </w:p>
    <w:p w:rsidR="00C839A3" w:rsidRDefault="00C839A3" w:rsidP="00C83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Staff/volunteers must not act maliciously or make false allegations.</w:t>
      </w:r>
    </w:p>
    <w:p w:rsidR="00FF0C4D" w:rsidRDefault="00C839A3" w:rsidP="00FF0C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Staff/volunteers must not seek any personal gain</w:t>
      </w:r>
      <w:r w:rsidR="004A6004">
        <w:rPr>
          <w:rFonts w:cs="Times New Roman"/>
          <w:sz w:val="32"/>
          <w:szCs w:val="32"/>
        </w:rPr>
        <w:t>.</w:t>
      </w: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2"/>
          <w:szCs w:val="32"/>
        </w:rPr>
      </w:pP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2"/>
          <w:szCs w:val="32"/>
        </w:rPr>
      </w:pP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Concerns can be reported verbally or in writing, which in most circumstances will be to the Manager of the setting.</w:t>
      </w: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If the concern is with the Manger of the setting or the individual feels that their concerns may not be acted on by the Manager, then a report may be made to an appropriate external organisation.</w:t>
      </w: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Confidential advice can be obtained from the independent charity Public Concern at Work, who can give free confidential advice on how to raise a serious concern about serious malpractice at work.</w:t>
      </w:r>
    </w:p>
    <w:p w:rsidR="00B05312" w:rsidRPr="00396878" w:rsidRDefault="00E57191" w:rsidP="00B05312">
      <w:pPr>
        <w:rPr>
          <w:rFonts w:ascii="Calibri" w:hAnsi="Calibri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Staff can also contact the Ofsted whistleblowing hotline if the concerns are covered in the safeguarding/welfare requiremen</w:t>
      </w:r>
      <w:r w:rsidR="00D13904">
        <w:rPr>
          <w:rFonts w:cs="Times New Roman"/>
          <w:sz w:val="32"/>
          <w:szCs w:val="32"/>
        </w:rPr>
        <w:t>ts, especially child protection, NSPCC whistleblowing advice line (if the concern relates to child protection), the police and/or the Health and Safety Executive</w:t>
      </w:r>
      <w:r w:rsidR="00B05312">
        <w:rPr>
          <w:rFonts w:cs="Times New Roman"/>
          <w:sz w:val="32"/>
          <w:szCs w:val="32"/>
        </w:rPr>
        <w:t>.</w:t>
      </w:r>
      <w:r w:rsidR="00B05312" w:rsidRPr="00B05312">
        <w:rPr>
          <w:rFonts w:ascii="Calibri" w:hAnsi="Calibri"/>
          <w:sz w:val="32"/>
          <w:szCs w:val="32"/>
        </w:rPr>
        <w:t xml:space="preserve"> </w:t>
      </w:r>
      <w:r w:rsidR="00B05312">
        <w:rPr>
          <w:rFonts w:ascii="Calibri" w:hAnsi="Calibri"/>
          <w:sz w:val="32"/>
          <w:szCs w:val="32"/>
        </w:rPr>
        <w:t xml:space="preserve"> </w:t>
      </w:r>
    </w:p>
    <w:p w:rsidR="00E57191" w:rsidRDefault="00E57191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B05312" w:rsidRDefault="00B05312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B05312" w:rsidRPr="00B05312" w:rsidRDefault="00B05312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u w:val="single"/>
        </w:rPr>
      </w:pPr>
      <w:r w:rsidRPr="00B05312">
        <w:rPr>
          <w:rFonts w:cs="Times New Roman"/>
          <w:sz w:val="32"/>
          <w:szCs w:val="32"/>
          <w:u w:val="single"/>
        </w:rPr>
        <w:t>Contacts</w:t>
      </w:r>
    </w:p>
    <w:p w:rsidR="00B05312" w:rsidRDefault="00B05312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B05312" w:rsidRDefault="00B05312" w:rsidP="00B05312">
      <w:pPr>
        <w:rPr>
          <w:rFonts w:ascii="Calibri" w:hAnsi="Calibri"/>
          <w:sz w:val="32"/>
          <w:szCs w:val="32"/>
        </w:rPr>
      </w:pPr>
      <w:r w:rsidRPr="00396878">
        <w:rPr>
          <w:rFonts w:ascii="Calibri" w:hAnsi="Calibri"/>
          <w:sz w:val="32"/>
          <w:szCs w:val="32"/>
        </w:rPr>
        <w:t>LADO - (Local Authority Designated Officer) - 0117 9037795 or work mobile 07795091020</w:t>
      </w:r>
    </w:p>
    <w:p w:rsidR="00147D11" w:rsidRDefault="00B05312" w:rsidP="00B05312">
      <w:pPr>
        <w:spacing w:after="0" w:line="390" w:lineRule="atLeast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</w:rPr>
      </w:pPr>
      <w:r>
        <w:rPr>
          <w:rFonts w:ascii="Calibri" w:hAnsi="Calibri"/>
          <w:sz w:val="32"/>
          <w:szCs w:val="32"/>
        </w:rPr>
        <w:t>Ofsted Tel:</w:t>
      </w:r>
      <w:r w:rsidRPr="00B05312">
        <w:rPr>
          <w:rFonts w:ascii="&amp;quot" w:eastAsia="Times New Roman" w:hAnsi="&amp;quot" w:cs="Times New Roman"/>
          <w:color w:val="515151"/>
          <w:sz w:val="21"/>
          <w:szCs w:val="21"/>
          <w:bdr w:val="none" w:sz="0" w:space="0" w:color="auto" w:frame="1"/>
        </w:rPr>
        <w:t xml:space="preserve"> </w:t>
      </w:r>
      <w:r w:rsidRPr="00B05312">
        <w:rPr>
          <w:rFonts w:eastAsia="Times New Roman" w:cstheme="minorHAnsi"/>
          <w:sz w:val="32"/>
          <w:szCs w:val="32"/>
          <w:bdr w:val="none" w:sz="0" w:space="0" w:color="auto" w:frame="1"/>
        </w:rPr>
        <w:t>0300 123 3155</w:t>
      </w:r>
      <w:r>
        <w:rPr>
          <w:rFonts w:ascii="&amp;quot" w:eastAsia="Times New Roman" w:hAnsi="&amp;quot" w:cs="Times New Roman"/>
          <w:sz w:val="21"/>
          <w:szCs w:val="21"/>
          <w:bdr w:val="none" w:sz="0" w:space="0" w:color="auto" w:frame="1"/>
        </w:rPr>
        <w:t>,</w:t>
      </w:r>
      <w:r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email at </w:t>
      </w:r>
      <w:hyperlink r:id="rId10" w:history="1">
        <w:r w:rsidRPr="00390A0D">
          <w:rPr>
            <w:rStyle w:val="Hyperlink"/>
            <w:rFonts w:eastAsia="Times New Roman" w:cstheme="minorHAnsi"/>
            <w:sz w:val="32"/>
            <w:szCs w:val="32"/>
            <w:bdr w:val="none" w:sz="0" w:space="0" w:color="auto" w:frame="1"/>
          </w:rPr>
          <w:t>whistleblowing@ofsted.gov.uk</w:t>
        </w:r>
      </w:hyperlink>
      <w:r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or write WBHL, Ofsted, Piccadilly Gate, Store Street, ManchesterM1 2WD</w:t>
      </w:r>
    </w:p>
    <w:p w:rsidR="00147D11" w:rsidRDefault="00147D11" w:rsidP="00B05312">
      <w:pPr>
        <w:spacing w:after="0" w:line="390" w:lineRule="atLeast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147D11" w:rsidRPr="00147D11" w:rsidRDefault="00147D11" w:rsidP="00147D11">
      <w:pPr>
        <w:pStyle w:val="Heading3"/>
        <w:spacing w:before="0" w:after="180" w:line="540" w:lineRule="atLeast"/>
        <w:rPr>
          <w:rFonts w:asciiTheme="minorHAnsi" w:eastAsia="Times New Roman" w:hAnsiTheme="minorHAnsi" w:cstheme="minorHAnsi"/>
          <w:b w:val="0"/>
          <w:bCs w:val="0"/>
          <w:color w:val="000000"/>
          <w:sz w:val="32"/>
          <w:szCs w:val="32"/>
        </w:rPr>
      </w:pPr>
      <w:r w:rsidRPr="00147D11">
        <w:rPr>
          <w:rFonts w:asciiTheme="minorHAnsi" w:eastAsia="Times New Roman" w:hAnsiTheme="minorHAnsi" w:cstheme="minorHAnsi"/>
          <w:b w:val="0"/>
          <w:color w:val="auto"/>
          <w:sz w:val="32"/>
          <w:szCs w:val="32"/>
          <w:bdr w:val="none" w:sz="0" w:space="0" w:color="auto" w:frame="1"/>
        </w:rPr>
        <w:t>NSPCC whistleblowing advice helpline</w:t>
      </w:r>
      <w:r w:rsidRPr="00147D11">
        <w:rPr>
          <w:rFonts w:asciiTheme="minorHAnsi" w:eastAsia="Times New Roman" w:hAnsiTheme="minorHAnsi" w:cstheme="minorHAnsi"/>
          <w:b w:val="0"/>
          <w:bCs w:val="0"/>
          <w:color w:val="000000"/>
          <w:sz w:val="32"/>
          <w:szCs w:val="32"/>
        </w:rPr>
        <w:t> </w:t>
      </w:r>
      <w:hyperlink r:id="rId11" w:tooltip="0800 028 0285" w:history="1">
        <w:r w:rsidRPr="00147D11">
          <w:rPr>
            <w:rFonts w:asciiTheme="minorHAnsi" w:eastAsia="Times New Roman" w:hAnsiTheme="minorHAnsi" w:cstheme="minorHAnsi"/>
            <w:b w:val="0"/>
            <w:bCs w:val="0"/>
            <w:color w:val="000000"/>
            <w:sz w:val="32"/>
            <w:szCs w:val="32"/>
          </w:rPr>
          <w:t>0800 028 0285</w:t>
        </w:r>
      </w:hyperlink>
      <w:r>
        <w:rPr>
          <w:rFonts w:asciiTheme="minorHAnsi" w:eastAsia="Times New Roman" w:hAnsiTheme="minorHAnsi" w:cstheme="minorHAnsi"/>
          <w:b w:val="0"/>
          <w:bCs w:val="0"/>
          <w:color w:val="000000"/>
          <w:sz w:val="32"/>
          <w:szCs w:val="32"/>
        </w:rPr>
        <w:t xml:space="preserve"> or </w:t>
      </w:r>
      <w:r w:rsidRPr="00147D11">
        <w:rPr>
          <w:rFonts w:eastAsia="Times New Roman" w:cstheme="minorHAnsi"/>
          <w:b w:val="0"/>
          <w:color w:val="000000"/>
          <w:sz w:val="32"/>
          <w:szCs w:val="32"/>
        </w:rPr>
        <w:t>e</w:t>
      </w:r>
      <w:r w:rsidRPr="00147D11">
        <w:rPr>
          <w:rFonts w:asciiTheme="minorHAnsi" w:eastAsia="Times New Roman" w:hAnsiTheme="minorHAnsi" w:cstheme="minorHAnsi"/>
          <w:b w:val="0"/>
          <w:color w:val="000000"/>
          <w:sz w:val="32"/>
          <w:szCs w:val="32"/>
        </w:rPr>
        <w:t>mail</w:t>
      </w:r>
      <w:r>
        <w:rPr>
          <w:rFonts w:asciiTheme="minorHAnsi" w:eastAsia="Times New Roman" w:hAnsiTheme="minorHAnsi" w:cstheme="minorHAnsi"/>
          <w:b w:val="0"/>
          <w:color w:val="000000"/>
          <w:sz w:val="32"/>
          <w:szCs w:val="32"/>
        </w:rPr>
        <w:t xml:space="preserve"> at</w:t>
      </w:r>
      <w:r w:rsidRPr="00147D11">
        <w:rPr>
          <w:rFonts w:asciiTheme="minorHAnsi" w:eastAsia="Times New Roman" w:hAnsiTheme="minorHAnsi" w:cstheme="minorHAnsi"/>
          <w:b w:val="0"/>
          <w:color w:val="000000"/>
          <w:sz w:val="32"/>
          <w:szCs w:val="32"/>
        </w:rPr>
        <w:t> </w:t>
      </w:r>
      <w:hyperlink r:id="rId12" w:tooltip="help@nspcc.org.uk" w:history="1">
        <w:r w:rsidRPr="00147D11">
          <w:rPr>
            <w:rFonts w:asciiTheme="minorHAnsi" w:eastAsia="Times New Roman" w:hAnsiTheme="minorHAnsi" w:cstheme="minorHAnsi"/>
            <w:b w:val="0"/>
            <w:color w:val="0070C0"/>
            <w:sz w:val="32"/>
            <w:szCs w:val="32"/>
            <w:u w:val="single"/>
          </w:rPr>
          <w:t>help@nspcc.org.uk</w:t>
        </w:r>
      </w:hyperlink>
    </w:p>
    <w:p w:rsidR="00147D11" w:rsidRPr="00147D11" w:rsidRDefault="00147D11" w:rsidP="00B05312">
      <w:pPr>
        <w:spacing w:after="0" w:line="390" w:lineRule="atLeast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B05312" w:rsidRPr="00396878" w:rsidRDefault="00B05312" w:rsidP="00B05312">
      <w:pPr>
        <w:rPr>
          <w:rFonts w:ascii="Calibri" w:hAnsi="Calibri"/>
          <w:sz w:val="32"/>
          <w:szCs w:val="32"/>
        </w:rPr>
      </w:pPr>
      <w:r>
        <w:rPr>
          <w:rFonts w:ascii="&amp;quot" w:eastAsia="Times New Roman" w:hAnsi="&amp;quot" w:cs="Times New Roman"/>
          <w:color w:val="515151"/>
          <w:sz w:val="21"/>
          <w:szCs w:val="21"/>
          <w:bdr w:val="none" w:sz="0" w:space="0" w:color="auto" w:frame="1"/>
        </w:rPr>
        <w:t xml:space="preserve"> </w:t>
      </w:r>
    </w:p>
    <w:p w:rsidR="00B05312" w:rsidRDefault="00B05312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B05312" w:rsidRPr="00E57191" w:rsidRDefault="00B05312" w:rsidP="00E5719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C839A3" w:rsidRDefault="00C839A3" w:rsidP="00FF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39A3" w:rsidRPr="003368F3" w:rsidRDefault="00C839A3" w:rsidP="00C8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708B" w:rsidRDefault="0022708B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368F3" w:rsidRDefault="00127AB0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B01EB5">
        <w:rPr>
          <w:rFonts w:cs="Times New Roman"/>
          <w:sz w:val="32"/>
          <w:szCs w:val="32"/>
        </w:rPr>
        <w:t>This policy should be read in conjunction with our</w:t>
      </w:r>
      <w:r w:rsidR="006A7E4D">
        <w:rPr>
          <w:rFonts w:cs="Times New Roman"/>
          <w:sz w:val="32"/>
          <w:szCs w:val="32"/>
        </w:rPr>
        <w:t>:-</w:t>
      </w:r>
    </w:p>
    <w:p w:rsidR="004F21B8" w:rsidRPr="00462174" w:rsidRDefault="004F21B8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4D" w:rsidRDefault="004F21B8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Anti-Bullying policy</w:t>
      </w:r>
    </w:p>
    <w:p w:rsidR="00462174" w:rsidRDefault="00462174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Discipline and grievance procedure</w:t>
      </w:r>
    </w:p>
    <w:p w:rsidR="00127AB0" w:rsidRDefault="003368F3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Safeguarding</w:t>
      </w:r>
      <w:r w:rsidR="00127AB0" w:rsidRPr="00B01EB5">
        <w:rPr>
          <w:rFonts w:cs="Times New Roman"/>
          <w:sz w:val="32"/>
          <w:szCs w:val="32"/>
        </w:rPr>
        <w:t xml:space="preserve"> policy.</w:t>
      </w:r>
      <w:proofErr w:type="gramEnd"/>
    </w:p>
    <w:p w:rsidR="00636896" w:rsidRDefault="00462174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Staff Behaviour policy</w:t>
      </w:r>
    </w:p>
    <w:p w:rsidR="006A7E4D" w:rsidRDefault="006A7E4D" w:rsidP="004A600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Volunteer and Work Experience Placement policy</w:t>
      </w:r>
    </w:p>
    <w:p w:rsidR="006164B5" w:rsidRPr="004A6004" w:rsidRDefault="006164B5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 xml:space="preserve">Zero Tolerance for </w:t>
      </w:r>
      <w:proofErr w:type="spellStart"/>
      <w:r>
        <w:rPr>
          <w:rFonts w:cs="Times New Roman"/>
          <w:sz w:val="32"/>
          <w:szCs w:val="32"/>
        </w:rPr>
        <w:t>Harrassment</w:t>
      </w:r>
      <w:proofErr w:type="spellEnd"/>
      <w:r>
        <w:rPr>
          <w:rFonts w:cs="Times New Roman"/>
          <w:sz w:val="32"/>
          <w:szCs w:val="32"/>
        </w:rPr>
        <w:t xml:space="preserve"> policy</w:t>
      </w:r>
    </w:p>
    <w:p w:rsidR="00127AB0" w:rsidRPr="00B01EB5" w:rsidRDefault="00127AB0" w:rsidP="00C97DE8">
      <w:pPr>
        <w:rPr>
          <w:rFonts w:cs="Times New Roman"/>
          <w:sz w:val="32"/>
          <w:szCs w:val="32"/>
        </w:rPr>
      </w:pPr>
    </w:p>
    <w:p w:rsidR="00127AB0" w:rsidRDefault="00127AB0" w:rsidP="00C97DE8">
      <w:pPr>
        <w:rPr>
          <w:rFonts w:cs="Times New Roman"/>
          <w:sz w:val="32"/>
          <w:szCs w:val="32"/>
        </w:rPr>
      </w:pPr>
      <w:r w:rsidRPr="00B01EB5">
        <w:rPr>
          <w:rFonts w:cs="Times New Roman"/>
          <w:sz w:val="32"/>
          <w:szCs w:val="32"/>
        </w:rPr>
        <w:t xml:space="preserve">This policy was </w:t>
      </w:r>
      <w:r w:rsidR="00F52EFB" w:rsidRPr="00B01EB5">
        <w:rPr>
          <w:rFonts w:cs="Times New Roman"/>
          <w:sz w:val="32"/>
          <w:szCs w:val="32"/>
        </w:rPr>
        <w:t xml:space="preserve">adopted at a meeting on </w:t>
      </w:r>
      <w:r w:rsidR="003368F3">
        <w:rPr>
          <w:rFonts w:cs="Times New Roman"/>
          <w:sz w:val="32"/>
          <w:szCs w:val="32"/>
        </w:rPr>
        <w:t>23 May 2016.</w:t>
      </w:r>
    </w:p>
    <w:p w:rsidR="006A7E4D" w:rsidRDefault="006A7E4D" w:rsidP="00C97DE8">
      <w:pPr>
        <w:rPr>
          <w:rFonts w:cs="Times New Roman"/>
          <w:sz w:val="32"/>
          <w:szCs w:val="32"/>
        </w:rPr>
      </w:pPr>
    </w:p>
    <w:p w:rsidR="00CD6439" w:rsidRDefault="00CD6439" w:rsidP="00C97DE8">
      <w:pPr>
        <w:rPr>
          <w:rFonts w:cs="Times New Roman"/>
          <w:sz w:val="32"/>
          <w:szCs w:val="32"/>
        </w:rPr>
      </w:pPr>
    </w:p>
    <w:p w:rsidR="00CD6439" w:rsidRDefault="00CD6439" w:rsidP="00C97DE8">
      <w:pPr>
        <w:rPr>
          <w:rFonts w:cs="Times New Roman"/>
          <w:sz w:val="32"/>
          <w:szCs w:val="32"/>
        </w:rPr>
      </w:pPr>
    </w:p>
    <w:p w:rsidR="006A7E4D" w:rsidRPr="00B01EB5" w:rsidRDefault="006A7E4D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Reviewed September 201</w:t>
      </w:r>
      <w:r w:rsidR="0070651D">
        <w:rPr>
          <w:rFonts w:cs="Times New Roman"/>
          <w:sz w:val="32"/>
          <w:szCs w:val="32"/>
        </w:rPr>
        <w:t>8</w:t>
      </w:r>
    </w:p>
    <w:p w:rsidR="00F52EFB" w:rsidRPr="00B01EB5" w:rsidRDefault="00F52EFB" w:rsidP="00C97DE8">
      <w:pPr>
        <w:rPr>
          <w:rFonts w:cs="Times New Roman"/>
          <w:sz w:val="32"/>
          <w:szCs w:val="32"/>
        </w:rPr>
      </w:pPr>
    </w:p>
    <w:p w:rsidR="00CD6439" w:rsidRDefault="00CD6439" w:rsidP="00C97DE8">
      <w:pPr>
        <w:rPr>
          <w:rFonts w:cs="Arial"/>
          <w:sz w:val="32"/>
          <w:szCs w:val="32"/>
        </w:rPr>
      </w:pPr>
    </w:p>
    <w:p w:rsidR="00F52EFB" w:rsidRPr="003368F3" w:rsidRDefault="00D45999" w:rsidP="00C97DE8">
      <w:pPr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Although under constant review, an overall review date has been set for </w:t>
      </w:r>
      <w:r w:rsidR="00CD6439">
        <w:rPr>
          <w:rFonts w:cs="Arial"/>
          <w:b/>
          <w:sz w:val="32"/>
          <w:szCs w:val="32"/>
          <w:u w:val="single"/>
        </w:rPr>
        <w:t>October</w:t>
      </w:r>
      <w:r w:rsidR="003368F3" w:rsidRPr="006A7E4D">
        <w:rPr>
          <w:rFonts w:cs="Arial"/>
          <w:b/>
          <w:sz w:val="32"/>
          <w:szCs w:val="32"/>
          <w:u w:val="single"/>
        </w:rPr>
        <w:t xml:space="preserve"> 201</w:t>
      </w:r>
      <w:r w:rsidR="0070651D">
        <w:rPr>
          <w:rFonts w:cs="Arial"/>
          <w:b/>
          <w:sz w:val="32"/>
          <w:szCs w:val="32"/>
          <w:u w:val="single"/>
        </w:rPr>
        <w:t>9</w:t>
      </w:r>
    </w:p>
    <w:sectPr w:rsidR="00F52EFB" w:rsidRPr="003368F3" w:rsidSect="003237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C" w:rsidRDefault="003A5D8C" w:rsidP="005133E3">
      <w:pPr>
        <w:spacing w:after="0" w:line="240" w:lineRule="auto"/>
      </w:pPr>
      <w:r>
        <w:separator/>
      </w:r>
    </w:p>
  </w:endnote>
  <w:endnote w:type="continuationSeparator" w:id="0">
    <w:p w:rsidR="003A5D8C" w:rsidRDefault="003A5D8C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1252A1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1252A1">
              <w:rPr>
                <w:b/>
                <w:noProof/>
              </w:rPr>
              <w:t>4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C" w:rsidRDefault="003A5D8C" w:rsidP="005133E3">
      <w:pPr>
        <w:spacing w:after="0" w:line="240" w:lineRule="auto"/>
      </w:pPr>
      <w:r>
        <w:separator/>
      </w:r>
    </w:p>
  </w:footnote>
  <w:footnote w:type="continuationSeparator" w:id="0">
    <w:p w:rsidR="003A5D8C" w:rsidRDefault="003A5D8C" w:rsidP="0051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1B50"/>
    <w:multiLevelType w:val="hybridMultilevel"/>
    <w:tmpl w:val="0068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BD7"/>
    <w:multiLevelType w:val="hybridMultilevel"/>
    <w:tmpl w:val="153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533DD"/>
    <w:multiLevelType w:val="multilevel"/>
    <w:tmpl w:val="BE3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34C1E"/>
    <w:rsid w:val="00060909"/>
    <w:rsid w:val="00061B54"/>
    <w:rsid w:val="00093D7F"/>
    <w:rsid w:val="000C6292"/>
    <w:rsid w:val="001252A1"/>
    <w:rsid w:val="00127AB0"/>
    <w:rsid w:val="00147D11"/>
    <w:rsid w:val="001C18F1"/>
    <w:rsid w:val="001E583B"/>
    <w:rsid w:val="0022708B"/>
    <w:rsid w:val="0032371B"/>
    <w:rsid w:val="003368F3"/>
    <w:rsid w:val="0035121E"/>
    <w:rsid w:val="003728BE"/>
    <w:rsid w:val="003A5D8C"/>
    <w:rsid w:val="003D266D"/>
    <w:rsid w:val="00436DF8"/>
    <w:rsid w:val="00460445"/>
    <w:rsid w:val="00462174"/>
    <w:rsid w:val="004A6004"/>
    <w:rsid w:val="004F21B8"/>
    <w:rsid w:val="005133E3"/>
    <w:rsid w:val="00530A7C"/>
    <w:rsid w:val="005402F4"/>
    <w:rsid w:val="00547AB8"/>
    <w:rsid w:val="005A5D37"/>
    <w:rsid w:val="005C21E0"/>
    <w:rsid w:val="005D4559"/>
    <w:rsid w:val="0060141C"/>
    <w:rsid w:val="006164B5"/>
    <w:rsid w:val="00636896"/>
    <w:rsid w:val="006742D1"/>
    <w:rsid w:val="006A7E4D"/>
    <w:rsid w:val="0070651D"/>
    <w:rsid w:val="00740BF5"/>
    <w:rsid w:val="00783AE8"/>
    <w:rsid w:val="007D2C68"/>
    <w:rsid w:val="007F0624"/>
    <w:rsid w:val="00814568"/>
    <w:rsid w:val="008830B2"/>
    <w:rsid w:val="00911923"/>
    <w:rsid w:val="009170D4"/>
    <w:rsid w:val="00930DF7"/>
    <w:rsid w:val="009D2531"/>
    <w:rsid w:val="00A01CFD"/>
    <w:rsid w:val="00A20474"/>
    <w:rsid w:val="00A25EE7"/>
    <w:rsid w:val="00AC4F2E"/>
    <w:rsid w:val="00AD0B6D"/>
    <w:rsid w:val="00B01EB5"/>
    <w:rsid w:val="00B05312"/>
    <w:rsid w:val="00B77637"/>
    <w:rsid w:val="00B80CD0"/>
    <w:rsid w:val="00B85239"/>
    <w:rsid w:val="00B8534D"/>
    <w:rsid w:val="00BE7F4F"/>
    <w:rsid w:val="00BF315E"/>
    <w:rsid w:val="00C503AC"/>
    <w:rsid w:val="00C839A3"/>
    <w:rsid w:val="00C97DE8"/>
    <w:rsid w:val="00CD6439"/>
    <w:rsid w:val="00CD74F0"/>
    <w:rsid w:val="00CF6FC6"/>
    <w:rsid w:val="00D13904"/>
    <w:rsid w:val="00D36E72"/>
    <w:rsid w:val="00D45999"/>
    <w:rsid w:val="00D65EF9"/>
    <w:rsid w:val="00D760F0"/>
    <w:rsid w:val="00DA77F4"/>
    <w:rsid w:val="00DD66DF"/>
    <w:rsid w:val="00E46441"/>
    <w:rsid w:val="00E57191"/>
    <w:rsid w:val="00E64D20"/>
    <w:rsid w:val="00E90A77"/>
    <w:rsid w:val="00EA7CF4"/>
    <w:rsid w:val="00EB3068"/>
    <w:rsid w:val="00F3756B"/>
    <w:rsid w:val="00F42276"/>
    <w:rsid w:val="00F52EFB"/>
    <w:rsid w:val="00F60DCD"/>
    <w:rsid w:val="00F61567"/>
    <w:rsid w:val="00F8383F"/>
    <w:rsid w:val="00FC768C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31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7D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31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7D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lp@nspcc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800%20028%2002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histleblowing@ofsted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26</cp:revision>
  <cp:lastPrinted>2018-11-25T11:42:00Z</cp:lastPrinted>
  <dcterms:created xsi:type="dcterms:W3CDTF">2016-05-22T08:40:00Z</dcterms:created>
  <dcterms:modified xsi:type="dcterms:W3CDTF">2018-12-17T18:35:00Z</dcterms:modified>
</cp:coreProperties>
</file>